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0EFB" w14:textId="72A4D9D6" w:rsidR="005E080D" w:rsidRPr="00566286" w:rsidRDefault="005E080D" w:rsidP="00D5190D">
      <w:pPr>
        <w:pStyle w:val="Ttulo2"/>
      </w:pPr>
      <w:bookmarkStart w:id="0" w:name="_Toc523143979"/>
      <w:bookmarkStart w:id="1" w:name="_Toc79048836"/>
      <w:bookmarkStart w:id="2" w:name="_Toc79048956"/>
      <w:bookmarkStart w:id="3" w:name="_Toc79149077"/>
      <w:bookmarkStart w:id="4" w:name="_Toc174092651"/>
      <w:r w:rsidRPr="00566286">
        <w:t>FORMULARIO 5: DOCUMENTACION PARA CONSULTORES EXTERNOS</w:t>
      </w:r>
      <w:bookmarkEnd w:id="0"/>
      <w:bookmarkEnd w:id="1"/>
      <w:bookmarkEnd w:id="2"/>
      <w:bookmarkEnd w:id="3"/>
      <w:bookmarkEnd w:id="4"/>
    </w:p>
    <w:p w14:paraId="4F238D66" w14:textId="77777777" w:rsidR="005E080D" w:rsidRPr="00566286" w:rsidRDefault="005E080D" w:rsidP="005E080D">
      <w:r w:rsidRPr="00566286">
        <w:t>Ref: [Completar título del estudio, código, versión y fecha de la versión].</w:t>
      </w:r>
    </w:p>
    <w:p w14:paraId="21F45035" w14:textId="77777777" w:rsidR="005E080D" w:rsidRPr="00566286" w:rsidRDefault="005E080D" w:rsidP="005E080D">
      <w:r w:rsidRPr="00566286">
        <w:t>Ciudad Autónoma de Buenos Aires, [insertar fecha]</w:t>
      </w:r>
    </w:p>
    <w:p w14:paraId="34B5C60A" w14:textId="77777777" w:rsidR="005E080D" w:rsidRPr="00566286" w:rsidRDefault="005E080D" w:rsidP="005E080D">
      <w:r w:rsidRPr="00566286">
        <w:t>Estimado/a Dr./Dra. [insertar apellido]</w:t>
      </w:r>
    </w:p>
    <w:p w14:paraId="3C7B3DBB" w14:textId="77777777" w:rsidR="005E080D" w:rsidRPr="00566286" w:rsidRDefault="005E080D" w:rsidP="005E080D">
      <w:r w:rsidRPr="00566286">
        <w:t>De nuestra mayor consideración,</w:t>
      </w:r>
    </w:p>
    <w:p w14:paraId="5EFC0F71" w14:textId="77777777" w:rsidR="005E080D" w:rsidRPr="00566286" w:rsidRDefault="005E080D" w:rsidP="005E080D">
      <w:r w:rsidRPr="00566286">
        <w:t>Por la presente enviamos a Ud. la documentación que se detalla a continuación del estudio de referencia:</w:t>
      </w:r>
    </w:p>
    <w:p w14:paraId="06E93A18" w14:textId="77777777" w:rsidR="005E080D" w:rsidRPr="00566286" w:rsidRDefault="005E080D" w:rsidP="005E080D">
      <w:r w:rsidRPr="00566286">
        <w:t>1.</w:t>
      </w:r>
    </w:p>
    <w:p w14:paraId="3C666E9B" w14:textId="77777777" w:rsidR="005E080D" w:rsidRPr="00566286" w:rsidRDefault="005E080D" w:rsidP="005E080D">
      <w:r w:rsidRPr="00566286">
        <w:t>2.</w:t>
      </w:r>
    </w:p>
    <w:p w14:paraId="40ADF984" w14:textId="77777777" w:rsidR="005E080D" w:rsidRPr="00566286" w:rsidRDefault="005E080D" w:rsidP="005E080D">
      <w:r w:rsidRPr="00566286">
        <w:t>3.</w:t>
      </w:r>
    </w:p>
    <w:p w14:paraId="6D4A022F" w14:textId="77777777" w:rsidR="005E080D" w:rsidRPr="00566286" w:rsidRDefault="005E080D" w:rsidP="005E080D">
      <w:r w:rsidRPr="00566286">
        <w:t>Firma:</w:t>
      </w:r>
    </w:p>
    <w:p w14:paraId="4B42BEFB" w14:textId="77777777" w:rsidR="005E080D" w:rsidRPr="00566286" w:rsidRDefault="005E080D" w:rsidP="005E080D">
      <w:r w:rsidRPr="00566286">
        <w:t>Aclaración:</w:t>
      </w:r>
    </w:p>
    <w:p w14:paraId="5AA59167" w14:textId="2F4C3DA4" w:rsidR="005E080D" w:rsidRPr="00566286" w:rsidRDefault="005E080D" w:rsidP="005E080D">
      <w:r w:rsidRPr="00566286">
        <w:t xml:space="preserve"> </w:t>
      </w:r>
    </w:p>
    <w:p w14:paraId="1AE57E11" w14:textId="7EC78EB9" w:rsidR="00803B6E" w:rsidRPr="00566286" w:rsidRDefault="00803B6E" w:rsidP="005E080D"/>
    <w:p w14:paraId="48BB59C0" w14:textId="77777777" w:rsidR="00BF1E5D" w:rsidRPr="00566286" w:rsidRDefault="00BF1E5D" w:rsidP="005E080D"/>
    <w:p w14:paraId="1153B396" w14:textId="79AC547A" w:rsidR="009901F9" w:rsidRPr="00566286" w:rsidRDefault="009901F9" w:rsidP="00E018B8">
      <w:pPr>
        <w:pStyle w:val="Ttulo2"/>
        <w:rPr>
          <w:rStyle w:val="Ninguno"/>
          <w:rFonts w:cs="Calibri"/>
          <w:b w:val="0"/>
          <w:bCs w:val="0"/>
        </w:rPr>
      </w:pPr>
    </w:p>
    <w:p w14:paraId="1F6A6E94" w14:textId="77777777" w:rsidR="009901F9" w:rsidRDefault="009901F9" w:rsidP="005E080D"/>
    <w:sectPr w:rsidR="009901F9" w:rsidSect="00E01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552" w:right="1180" w:bottom="1160" w:left="9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8E6F" w14:textId="77777777" w:rsidR="00E018B8" w:rsidRDefault="00E018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5F734A97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E018B8">
          <w:rPr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24B4" w14:textId="77777777" w:rsidR="00E018B8" w:rsidRDefault="00E018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860D" w14:textId="77777777" w:rsidR="00E018B8" w:rsidRDefault="00E018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>19 ago</w:t>
    </w:r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3B0C" w14:textId="77777777" w:rsidR="00E018B8" w:rsidRDefault="00E018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55D0C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68A4"/>
    <w:rsid w:val="00DA1941"/>
    <w:rsid w:val="00DB1509"/>
    <w:rsid w:val="00DB1714"/>
    <w:rsid w:val="00DB1A30"/>
    <w:rsid w:val="00DD09A7"/>
    <w:rsid w:val="00DD1168"/>
    <w:rsid w:val="00DF3848"/>
    <w:rsid w:val="00E018B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  <w:style w:type="paragraph" w:styleId="Sinespaciado">
    <w:name w:val="No Spacing"/>
    <w:uiPriority w:val="1"/>
    <w:qFormat/>
    <w:rsid w:val="00E01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2024-08-30T20:12:00Z</dcterms:created>
  <dcterms:modified xsi:type="dcterms:W3CDTF">2024-08-30T20:20:00Z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